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4A" w:rsidRDefault="0085054A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497679</wp:posOffset>
            </wp:positionH>
            <wp:positionV relativeFrom="paragraph">
              <wp:posOffset>-176463</wp:posOffset>
            </wp:positionV>
            <wp:extent cx="4728466" cy="28933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66" cy="289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54A" w:rsidRDefault="0085054A"/>
    <w:p w:rsidR="0085054A" w:rsidRDefault="0085054A"/>
    <w:p w:rsidR="0059069D" w:rsidRDefault="0059069D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308610</wp:posOffset>
            </wp:positionV>
            <wp:extent cx="4272280" cy="3370580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 w:rsidP="0085054A">
      <w:pPr>
        <w:jc w:val="center"/>
      </w:pPr>
      <w:r>
        <w:t>Saisir son devis (produit et service) et le valider</w:t>
      </w:r>
    </w:p>
    <w:p w:rsidR="0085054A" w:rsidRDefault="0085054A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1043592</wp:posOffset>
            </wp:positionH>
            <wp:positionV relativeFrom="paragraph">
              <wp:posOffset>216649</wp:posOffset>
            </wp:positionV>
            <wp:extent cx="3911505" cy="2197289"/>
            <wp:effectExtent l="19050" t="0" r="0" b="0"/>
            <wp:wrapNone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05" cy="21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54A" w:rsidRDefault="0085054A"/>
    <w:p w:rsidR="0085054A" w:rsidRDefault="0085054A"/>
    <w:p w:rsidR="0085054A" w:rsidRDefault="0085054A"/>
    <w:p w:rsidR="0085054A" w:rsidRDefault="0085054A"/>
    <w:p w:rsidR="0085054A" w:rsidRDefault="0085054A"/>
    <w:p w:rsidR="0085054A" w:rsidRDefault="0085054A">
      <w:r>
        <w:lastRenderedPageBreak/>
        <w:t>Une fois le devis valider le PRO  (</w:t>
      </w:r>
      <w:proofErr w:type="gramStart"/>
      <w:r>
        <w:t>provisoire )</w:t>
      </w:r>
      <w:proofErr w:type="gramEnd"/>
      <w:r>
        <w:t xml:space="preserve"> en haut à gauche devient PR…..-…. Si il est accepter par le client ou refuser l’indiquer en bas – en cas d’acceptation le logiciel génère une commande client PROV </w:t>
      </w:r>
      <w:proofErr w:type="gramStart"/>
      <w:r>
        <w:t>( PROVISOIRE</w:t>
      </w:r>
      <w:proofErr w:type="gramEnd"/>
      <w:r>
        <w:t xml:space="preserve"> ) </w:t>
      </w:r>
    </w:p>
    <w:p w:rsidR="0085054A" w:rsidRDefault="0085054A" w:rsidP="0085054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2396490</wp:posOffset>
            </wp:positionV>
            <wp:extent cx="4975860" cy="2279015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513695" cy="2465468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79" cy="24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4A" w:rsidRDefault="0085054A" w:rsidP="0085054A">
      <w:pPr>
        <w:jc w:val="center"/>
      </w:pPr>
    </w:p>
    <w:p w:rsidR="0085054A" w:rsidRDefault="0085054A" w:rsidP="0085054A">
      <w:pPr>
        <w:jc w:val="center"/>
      </w:pPr>
    </w:p>
    <w:p w:rsidR="0085054A" w:rsidRDefault="0085054A" w:rsidP="0085054A">
      <w:pPr>
        <w:jc w:val="center"/>
      </w:pPr>
    </w:p>
    <w:p w:rsidR="00631D32" w:rsidRDefault="00631D32" w:rsidP="0085054A">
      <w:pPr>
        <w:jc w:val="center"/>
      </w:pPr>
    </w:p>
    <w:p w:rsidR="00631D32" w:rsidRDefault="00631D32" w:rsidP="0085054A">
      <w:pPr>
        <w:jc w:val="center"/>
      </w:pPr>
    </w:p>
    <w:p w:rsidR="00631D32" w:rsidRDefault="00631D32" w:rsidP="0085054A">
      <w:pPr>
        <w:jc w:val="center"/>
      </w:pPr>
    </w:p>
    <w:p w:rsidR="00631D32" w:rsidRDefault="00631D32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120015</wp:posOffset>
            </wp:positionV>
            <wp:extent cx="5753735" cy="229235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Cliquer sur PROV commande client en bas a gauche pour acceder à la commande client  afin de generer les commandes fournisseurs </w:t>
      </w:r>
    </w:p>
    <w:p w:rsidR="00631D32" w:rsidRDefault="00631D32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480179" cy="1655833"/>
            <wp:effectExtent l="19050" t="0" r="5971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95" cy="16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32" w:rsidRDefault="00631D32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t>Valider la commande le numero PROV devient un numero CO….-0000 et le bouton de generation de commande fournisseur apparait</w:t>
      </w:r>
    </w:p>
    <w:p w:rsidR="00631D32" w:rsidRDefault="00631D32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2599609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32" w:rsidRDefault="000206CD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t>Changer la nature des produits mettre la case vide  et appuyer sur la loupe à droite</w:t>
      </w:r>
    </w:p>
    <w:p w:rsidR="00631D32" w:rsidRDefault="000206CD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71706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32" w:rsidRDefault="000206CD" w:rsidP="0085054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247650</wp:posOffset>
            </wp:positionV>
            <wp:extent cx="5419090" cy="1377950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 xml:space="preserve">Selectionner les produits à commander puis cliquer sur generer les commandes </w:t>
      </w:r>
    </w:p>
    <w:p w:rsidR="000206CD" w:rsidRDefault="000206CD" w:rsidP="0085054A">
      <w:pPr>
        <w:jc w:val="center"/>
        <w:rPr>
          <w:noProof/>
          <w:lang w:eastAsia="fr-FR"/>
        </w:rPr>
      </w:pPr>
    </w:p>
    <w:p w:rsidR="00631D32" w:rsidRDefault="00631D32" w:rsidP="0085054A">
      <w:pPr>
        <w:jc w:val="center"/>
      </w:pPr>
    </w:p>
    <w:p w:rsidR="00631D32" w:rsidRDefault="00631D32" w:rsidP="0085054A">
      <w:pPr>
        <w:jc w:val="center"/>
      </w:pPr>
    </w:p>
    <w:p w:rsidR="00631D32" w:rsidRDefault="00631D32" w:rsidP="0085054A">
      <w:pPr>
        <w:jc w:val="center"/>
      </w:pPr>
    </w:p>
    <w:p w:rsidR="00631D32" w:rsidRDefault="005B3A5C" w:rsidP="0085054A">
      <w:pPr>
        <w:jc w:val="center"/>
      </w:pPr>
      <w:r>
        <w:lastRenderedPageBreak/>
        <w:t>Puis faire la recherche des fournisseurs dans les tiers / une fois sur la fiche cliquer sur l’onglet fournisseur</w:t>
      </w:r>
    </w:p>
    <w:p w:rsidR="005B3A5C" w:rsidRDefault="005B3A5C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41019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32" w:rsidRDefault="005B3A5C" w:rsidP="0085054A">
      <w:pPr>
        <w:jc w:val="center"/>
      </w:pPr>
      <w:r>
        <w:t xml:space="preserve">La commande est </w:t>
      </w:r>
      <w:proofErr w:type="spellStart"/>
      <w:r>
        <w:t>generer</w:t>
      </w:r>
      <w:proofErr w:type="spellEnd"/>
      <w:r>
        <w:t xml:space="preserve"> en PROV dans les dernières commandes en bas à droite si elle n’apparait pas cliquer sur le petits chiffre a coter de « toutes les commandes » pour accéder à la liste des commandes </w:t>
      </w:r>
      <w:r w:rsidR="000303D5">
        <w:t xml:space="preserve">et cliquer sur PROV0000 pour </w:t>
      </w:r>
      <w:proofErr w:type="spellStart"/>
      <w:r w:rsidR="000303D5">
        <w:t>acceder</w:t>
      </w:r>
      <w:proofErr w:type="spellEnd"/>
      <w:r w:rsidR="000303D5">
        <w:t xml:space="preserve"> à la commande</w:t>
      </w:r>
    </w:p>
    <w:p w:rsidR="0085054A" w:rsidRDefault="005B3A5C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19568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5" w:rsidRDefault="000303D5" w:rsidP="0085054A">
      <w:pPr>
        <w:jc w:val="center"/>
      </w:pPr>
    </w:p>
    <w:p w:rsidR="000303D5" w:rsidRDefault="000303D5" w:rsidP="0085054A">
      <w:pPr>
        <w:jc w:val="center"/>
      </w:pPr>
      <w:r>
        <w:t>Une fois sur la commande :</w:t>
      </w:r>
    </w:p>
    <w:p w:rsidR="000303D5" w:rsidRPr="00307A91" w:rsidRDefault="000303D5" w:rsidP="0085054A">
      <w:pPr>
        <w:jc w:val="center"/>
        <w:rPr>
          <w:b/>
          <w:color w:val="8064A2" w:themeColor="accent4"/>
          <w:sz w:val="40"/>
          <w:szCs w:val="40"/>
        </w:rPr>
      </w:pPr>
      <w:r w:rsidRPr="00307A91">
        <w:rPr>
          <w:b/>
          <w:color w:val="8064A2" w:themeColor="accent4"/>
          <w:sz w:val="40"/>
          <w:szCs w:val="40"/>
        </w:rPr>
        <w:t>EN CAS DE LIVRASION CHEZ SFACS</w:t>
      </w:r>
    </w:p>
    <w:p w:rsidR="000303D5" w:rsidRDefault="000303D5" w:rsidP="0085054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220980</wp:posOffset>
            </wp:positionV>
            <wp:extent cx="3829050" cy="1869440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Valider la commande</w:t>
      </w:r>
    </w:p>
    <w:p w:rsidR="000303D5" w:rsidRDefault="000303D5" w:rsidP="0085054A">
      <w:pPr>
        <w:jc w:val="center"/>
      </w:pPr>
    </w:p>
    <w:p w:rsidR="000303D5" w:rsidRDefault="000303D5" w:rsidP="0085054A">
      <w:pPr>
        <w:jc w:val="center"/>
      </w:pPr>
    </w:p>
    <w:p w:rsidR="000303D5" w:rsidRDefault="000303D5" w:rsidP="0085054A">
      <w:pPr>
        <w:jc w:val="center"/>
      </w:pPr>
    </w:p>
    <w:p w:rsidR="000303D5" w:rsidRDefault="000303D5" w:rsidP="0085054A">
      <w:pPr>
        <w:jc w:val="center"/>
      </w:pPr>
    </w:p>
    <w:p w:rsidR="000303D5" w:rsidRDefault="000303D5" w:rsidP="0085054A">
      <w:pPr>
        <w:jc w:val="center"/>
      </w:pPr>
      <w:r>
        <w:lastRenderedPageBreak/>
        <w:t>La commande PROV0000 devient CF000-0000</w:t>
      </w:r>
    </w:p>
    <w:p w:rsidR="000303D5" w:rsidRDefault="000303D5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313108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</w:p>
    <w:p w:rsidR="00307A91" w:rsidRPr="00307A91" w:rsidRDefault="00307A91" w:rsidP="0085054A">
      <w:pPr>
        <w:jc w:val="center"/>
        <w:rPr>
          <w:color w:val="8064A2" w:themeColor="accent4"/>
          <w:sz w:val="40"/>
          <w:szCs w:val="40"/>
        </w:rPr>
      </w:pPr>
      <w:r w:rsidRPr="00307A91">
        <w:rPr>
          <w:rFonts w:cstheme="minorHAnsi"/>
          <w:color w:val="8064A2" w:themeColor="accent4"/>
          <w:sz w:val="40"/>
          <w:szCs w:val="40"/>
          <w:highlight w:val="magenta"/>
        </w:rPr>
        <w:t>Ω</w:t>
      </w:r>
    </w:p>
    <w:p w:rsidR="000303D5" w:rsidRDefault="000303D5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75780" cy="2479217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79" cy="24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5" w:rsidRDefault="000303D5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80496" cy="2391164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32" cy="239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5" w:rsidRDefault="000303D5" w:rsidP="0085054A">
      <w:pPr>
        <w:jc w:val="center"/>
      </w:pPr>
      <w:r>
        <w:lastRenderedPageBreak/>
        <w:t>Cliquer sur envoyé par email</w:t>
      </w:r>
    </w:p>
    <w:p w:rsidR="000303D5" w:rsidRDefault="00307A91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649346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</w:p>
    <w:p w:rsidR="00307A91" w:rsidRDefault="00307A91" w:rsidP="00307A91">
      <w:pPr>
        <w:jc w:val="center"/>
        <w:rPr>
          <w:b/>
          <w:color w:val="8064A2" w:themeColor="accent4"/>
          <w:sz w:val="40"/>
          <w:szCs w:val="40"/>
        </w:rPr>
      </w:pPr>
      <w:r w:rsidRPr="00307A91">
        <w:rPr>
          <w:b/>
          <w:color w:val="8064A2" w:themeColor="accent4"/>
          <w:sz w:val="40"/>
          <w:szCs w:val="40"/>
        </w:rPr>
        <w:t xml:space="preserve">EN CAS DE LIVRASION </w:t>
      </w:r>
      <w:r>
        <w:rPr>
          <w:b/>
          <w:color w:val="8064A2" w:themeColor="accent4"/>
          <w:sz w:val="40"/>
          <w:szCs w:val="40"/>
        </w:rPr>
        <w:t xml:space="preserve">DIRECT </w:t>
      </w:r>
      <w:r w:rsidRPr="00307A91">
        <w:rPr>
          <w:b/>
          <w:color w:val="8064A2" w:themeColor="accent4"/>
          <w:sz w:val="40"/>
          <w:szCs w:val="40"/>
        </w:rPr>
        <w:t xml:space="preserve">CHEZ </w:t>
      </w:r>
      <w:r>
        <w:rPr>
          <w:b/>
          <w:color w:val="8064A2" w:themeColor="accent4"/>
          <w:sz w:val="40"/>
          <w:szCs w:val="40"/>
        </w:rPr>
        <w:t>LE CLIENT</w:t>
      </w:r>
    </w:p>
    <w:p w:rsidR="00307A91" w:rsidRPr="00307A91" w:rsidRDefault="00307A91" w:rsidP="00307A91">
      <w:pPr>
        <w:jc w:val="center"/>
        <w:rPr>
          <w:b/>
          <w:color w:val="8064A2" w:themeColor="accent4"/>
          <w:sz w:val="40"/>
          <w:szCs w:val="40"/>
        </w:rPr>
      </w:pPr>
      <w:r>
        <w:rPr>
          <w:b/>
          <w:noProof/>
          <w:color w:val="8064A2" w:themeColor="accent4"/>
          <w:sz w:val="40"/>
          <w:szCs w:val="40"/>
          <w:lang w:eastAsia="fr-FR"/>
        </w:rPr>
        <w:drawing>
          <wp:inline distT="0" distB="0" distL="0" distR="0">
            <wp:extent cx="5760720" cy="2138911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  <w:r>
        <w:t>Cliquer sur contacts /adresses</w:t>
      </w:r>
    </w:p>
    <w:p w:rsidR="00307A91" w:rsidRDefault="00307A91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311458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</w:p>
    <w:p w:rsidR="00307A91" w:rsidRDefault="00307A91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341355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1796681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1827392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91" w:rsidRDefault="00307A91" w:rsidP="0085054A">
      <w:pPr>
        <w:jc w:val="center"/>
      </w:pPr>
    </w:p>
    <w:p w:rsidR="00307A91" w:rsidRDefault="00307A91" w:rsidP="00307A91">
      <w:pPr>
        <w:jc w:val="center"/>
        <w:rPr>
          <w:rFonts w:cstheme="minorHAnsi"/>
          <w:color w:val="8064A2" w:themeColor="accent4"/>
          <w:sz w:val="40"/>
          <w:szCs w:val="40"/>
        </w:rPr>
      </w:pPr>
      <w:r>
        <w:t xml:space="preserve">Puis reprendre la </w:t>
      </w:r>
      <w:proofErr w:type="spellStart"/>
      <w:r>
        <w:t>procedure</w:t>
      </w:r>
      <w:proofErr w:type="spellEnd"/>
      <w:r>
        <w:t xml:space="preserve"> à partir du logo </w:t>
      </w:r>
      <w:r w:rsidRPr="00307A91">
        <w:rPr>
          <w:rFonts w:cstheme="minorHAnsi"/>
          <w:color w:val="8064A2" w:themeColor="accent4"/>
          <w:sz w:val="40"/>
          <w:szCs w:val="40"/>
          <w:highlight w:val="magenta"/>
        </w:rPr>
        <w:t>Ω</w:t>
      </w:r>
    </w:p>
    <w:p w:rsidR="00EA4B55" w:rsidRDefault="00EA4B55" w:rsidP="00307A91">
      <w:pPr>
        <w:jc w:val="center"/>
        <w:rPr>
          <w:rFonts w:cstheme="minorHAnsi"/>
          <w:color w:val="8064A2" w:themeColor="accent4"/>
          <w:sz w:val="40"/>
          <w:szCs w:val="40"/>
        </w:rPr>
      </w:pPr>
    </w:p>
    <w:p w:rsidR="00307A91" w:rsidRDefault="00EA4B55" w:rsidP="0085054A">
      <w:pPr>
        <w:jc w:val="center"/>
      </w:pPr>
      <w:r>
        <w:rPr>
          <w:rFonts w:cstheme="minorHAnsi"/>
          <w:color w:val="8064A2" w:themeColor="accent4"/>
          <w:sz w:val="40"/>
          <w:szCs w:val="40"/>
        </w:rPr>
        <w:t>Faire de même pour chaque fournisseur de la commande client</w:t>
      </w:r>
    </w:p>
    <w:sectPr w:rsidR="00307A91" w:rsidSect="00590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85054A"/>
    <w:rsid w:val="000206CD"/>
    <w:rsid w:val="000303D5"/>
    <w:rsid w:val="000803BF"/>
    <w:rsid w:val="00307A91"/>
    <w:rsid w:val="005329ED"/>
    <w:rsid w:val="0059069D"/>
    <w:rsid w:val="005B3A5C"/>
    <w:rsid w:val="00631D32"/>
    <w:rsid w:val="00831D99"/>
    <w:rsid w:val="0085054A"/>
    <w:rsid w:val="00AD5D1F"/>
    <w:rsid w:val="00B245CC"/>
    <w:rsid w:val="00EA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6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0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SFACS</dc:creator>
  <cp:lastModifiedBy>SFACS</cp:lastModifiedBy>
  <cp:revision>5</cp:revision>
  <dcterms:created xsi:type="dcterms:W3CDTF">2018-01-02T08:21:00Z</dcterms:created>
  <dcterms:modified xsi:type="dcterms:W3CDTF">2018-01-02T09:29:00Z</dcterms:modified>
</cp:coreProperties>
</file>